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74" w:rsidRPr="005A5574" w:rsidRDefault="005A5574" w:rsidP="005A5574">
      <w:pPr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АННОТАЦИЯ К РАБОЧЕЙ ПРОГРАММЕ ПО ДИСЦИПЛИНЕ </w:t>
      </w:r>
    </w:p>
    <w:p w:rsidR="00F00653" w:rsidRDefault="005A5574" w:rsidP="00F00653">
      <w:pPr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«СОЦИАЛЬНО-ГИГИЕНИЧЕСКИЙ МОНИТОРИНГ»</w:t>
      </w:r>
    </w:p>
    <w:p w:rsidR="00F00653" w:rsidRDefault="00F00653" w:rsidP="001D693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Направление подготовки</w:t>
      </w:r>
      <w:r>
        <w:rPr>
          <w:rFonts w:ascii="Times New Roman" w:hAnsi="Times New Roman"/>
          <w:sz w:val="24"/>
          <w:szCs w:val="24"/>
        </w:rPr>
        <w:t xml:space="preserve">  32.05.01 </w:t>
      </w:r>
      <w:r w:rsidR="005A557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Медико-профилактическ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ое дело</w:t>
      </w:r>
      <w:r w:rsidR="005A5574">
        <w:rPr>
          <w:rFonts w:ascii="Times New Roman" w:hAnsi="Times New Roman"/>
          <w:color w:val="000000"/>
          <w:spacing w:val="-1"/>
          <w:sz w:val="24"/>
          <w:szCs w:val="24"/>
        </w:rPr>
        <w:t xml:space="preserve"> (уровень </w:t>
      </w:r>
      <w:proofErr w:type="spellStart"/>
      <w:r w:rsidR="005A5574">
        <w:rPr>
          <w:rFonts w:ascii="Times New Roman" w:hAnsi="Times New Roman"/>
          <w:color w:val="000000"/>
          <w:spacing w:val="-1"/>
          <w:sz w:val="24"/>
          <w:szCs w:val="24"/>
        </w:rPr>
        <w:t>специалитета</w:t>
      </w:r>
      <w:proofErr w:type="spellEnd"/>
      <w:r w:rsidR="005A5574">
        <w:rPr>
          <w:rFonts w:ascii="Times New Roman" w:hAnsi="Times New Roman"/>
          <w:color w:val="000000"/>
          <w:spacing w:val="-1"/>
          <w:sz w:val="24"/>
          <w:szCs w:val="24"/>
        </w:rPr>
        <w:t>)»</w:t>
      </w:r>
    </w:p>
    <w:p w:rsidR="00F00653" w:rsidRDefault="00F00653" w:rsidP="001D6932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</w:t>
      </w:r>
      <w:r>
        <w:rPr>
          <w:rFonts w:ascii="Times New Roman" w:hAnsi="Times New Roman"/>
          <w:sz w:val="24"/>
          <w:szCs w:val="24"/>
        </w:rPr>
        <w:t xml:space="preserve"> – дисциплина включена в базовую часть </w:t>
      </w:r>
      <w:r w:rsidR="00262264">
        <w:rPr>
          <w:rFonts w:ascii="Times New Roman" w:hAnsi="Times New Roman"/>
          <w:sz w:val="24"/>
          <w:szCs w:val="24"/>
        </w:rPr>
        <w:t xml:space="preserve">медико-профилактических дисциплин </w:t>
      </w:r>
      <w:r>
        <w:rPr>
          <w:rFonts w:ascii="Times New Roman" w:hAnsi="Times New Roman"/>
          <w:sz w:val="24"/>
          <w:szCs w:val="24"/>
        </w:rPr>
        <w:t>профессионального цикла основной профессиональной образовательной программы</w:t>
      </w:r>
      <w:r w:rsidR="005A5574">
        <w:rPr>
          <w:rFonts w:ascii="Times New Roman" w:hAnsi="Times New Roman"/>
          <w:sz w:val="24"/>
          <w:szCs w:val="24"/>
        </w:rPr>
        <w:t xml:space="preserve"> (С.5)</w:t>
      </w:r>
      <w:r>
        <w:rPr>
          <w:rFonts w:ascii="Times New Roman" w:hAnsi="Times New Roman"/>
          <w:sz w:val="24"/>
          <w:szCs w:val="24"/>
        </w:rPr>
        <w:t>. Дисциплина изучается на 6 курсе, в 12 семестре.</w:t>
      </w:r>
    </w:p>
    <w:p w:rsidR="00F00653" w:rsidRDefault="00F00653" w:rsidP="001D6932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F00653" w:rsidRDefault="00F00653" w:rsidP="001D6932">
      <w:pPr>
        <w:pStyle w:val="a3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>Цель изучения дисциплины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</w:rPr>
        <w:t>дать знания и умения, необходимые будущему врачу для работы в сфере общественного здоровья и здравоохранения</w:t>
      </w:r>
      <w:r w:rsidR="006F3B93">
        <w:rPr>
          <w:rFonts w:ascii="Times New Roman" w:hAnsi="Times New Roman"/>
          <w:sz w:val="24"/>
        </w:rPr>
        <w:t xml:space="preserve"> и службы </w:t>
      </w:r>
      <w:proofErr w:type="spellStart"/>
      <w:r w:rsidR="006F3B93">
        <w:rPr>
          <w:rFonts w:ascii="Times New Roman" w:hAnsi="Times New Roman"/>
          <w:sz w:val="24"/>
        </w:rPr>
        <w:t>Роспотребнадзора</w:t>
      </w:r>
      <w:proofErr w:type="spellEnd"/>
      <w:r>
        <w:rPr>
          <w:rFonts w:ascii="Times New Roman" w:hAnsi="Times New Roman"/>
          <w:sz w:val="24"/>
        </w:rPr>
        <w:t xml:space="preserve"> по вопросам: </w:t>
      </w:r>
    </w:p>
    <w:p w:rsidR="00F00653" w:rsidRDefault="006F3B93" w:rsidP="005A5574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Правовые основы социально-гигиенического мониторинга</w:t>
      </w:r>
      <w:r w:rsidR="00F00653">
        <w:rPr>
          <w:rFonts w:ascii="Times New Roman" w:hAnsi="Times New Roman"/>
          <w:sz w:val="24"/>
        </w:rPr>
        <w:t xml:space="preserve">; </w:t>
      </w:r>
    </w:p>
    <w:p w:rsidR="00F00653" w:rsidRDefault="006F3B93" w:rsidP="005A5574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Принципы организации сбора и анализа данных социально-гигиенического мониторинга</w:t>
      </w:r>
      <w:r w:rsidR="00F00653">
        <w:rPr>
          <w:rFonts w:ascii="Times New Roman" w:hAnsi="Times New Roman"/>
          <w:sz w:val="24"/>
        </w:rPr>
        <w:t>;</w:t>
      </w:r>
    </w:p>
    <w:p w:rsidR="006F3B93" w:rsidRPr="00D50CD7" w:rsidRDefault="00D50CD7" w:rsidP="005A5574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Оценка риска здоровью</w:t>
      </w:r>
      <w:r w:rsidR="006F3B93">
        <w:rPr>
          <w:rFonts w:ascii="Times New Roman" w:hAnsi="Times New Roman"/>
          <w:sz w:val="24"/>
        </w:rPr>
        <w:t xml:space="preserve"> населения</w:t>
      </w:r>
      <w:r>
        <w:rPr>
          <w:rFonts w:ascii="Times New Roman" w:hAnsi="Times New Roman"/>
          <w:sz w:val="24"/>
        </w:rPr>
        <w:t>.</w:t>
      </w:r>
      <w:r w:rsidR="006F3B93" w:rsidRPr="00D50CD7">
        <w:rPr>
          <w:rFonts w:ascii="Times New Roman" w:hAnsi="Times New Roman"/>
          <w:sz w:val="24"/>
        </w:rPr>
        <w:t xml:space="preserve"> </w:t>
      </w:r>
    </w:p>
    <w:p w:rsidR="006F3B93" w:rsidRPr="006F3B93" w:rsidRDefault="006F3B93" w:rsidP="006F3B93">
      <w:pPr>
        <w:pStyle w:val="a3"/>
        <w:ind w:left="1440"/>
        <w:jc w:val="both"/>
        <w:rPr>
          <w:rFonts w:ascii="Times New Roman" w:hAnsi="Times New Roman"/>
          <w:sz w:val="24"/>
          <w:szCs w:val="24"/>
        </w:rPr>
      </w:pPr>
    </w:p>
    <w:p w:rsidR="00F00653" w:rsidRPr="006F3B93" w:rsidRDefault="00F00653" w:rsidP="006F3B93">
      <w:pPr>
        <w:jc w:val="both"/>
        <w:rPr>
          <w:rFonts w:ascii="Times New Roman" w:hAnsi="Times New Roman"/>
          <w:sz w:val="24"/>
          <w:szCs w:val="24"/>
        </w:rPr>
      </w:pPr>
      <w:r w:rsidRPr="006F3B93"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</w:t>
      </w:r>
      <w:r w:rsidRPr="006F3B93">
        <w:rPr>
          <w:rFonts w:ascii="Times New Roman" w:hAnsi="Times New Roman"/>
          <w:sz w:val="24"/>
          <w:szCs w:val="24"/>
        </w:rPr>
        <w:t>. Процесс освоения дисциплины направлен на формирование  следующих</w:t>
      </w:r>
      <w:r w:rsidRPr="006F3B93">
        <w:rPr>
          <w:rFonts w:ascii="Times New Roman" w:hAnsi="Times New Roman"/>
          <w:b/>
          <w:sz w:val="24"/>
          <w:szCs w:val="24"/>
        </w:rPr>
        <w:t xml:space="preserve"> компетенций</w:t>
      </w:r>
      <w:r w:rsidRPr="006F3B93">
        <w:rPr>
          <w:rFonts w:ascii="Times New Roman" w:hAnsi="Times New Roman"/>
          <w:sz w:val="24"/>
          <w:szCs w:val="24"/>
        </w:rPr>
        <w:t>:</w:t>
      </w:r>
    </w:p>
    <w:p w:rsidR="00F00653" w:rsidRDefault="00F00653" w:rsidP="001D6932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Выпускник должен обладать следующими </w:t>
      </w:r>
      <w:r>
        <w:rPr>
          <w:rFonts w:ascii="Times New Roman" w:hAnsi="Times New Roman"/>
          <w:b/>
          <w:sz w:val="24"/>
          <w:szCs w:val="24"/>
        </w:rPr>
        <w:t>общекультурными компетенциями</w:t>
      </w:r>
      <w:r>
        <w:rPr>
          <w:rFonts w:ascii="Times New Roman" w:hAnsi="Times New Roman"/>
          <w:sz w:val="24"/>
          <w:szCs w:val="24"/>
        </w:rPr>
        <w:t>:</w:t>
      </w:r>
    </w:p>
    <w:p w:rsidR="00F00653" w:rsidRPr="00D50CD7" w:rsidRDefault="002422A7" w:rsidP="002422A7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2A7">
        <w:rPr>
          <w:rFonts w:ascii="Times New Roman" w:hAnsi="Times New Roman" w:cs="Times New Roman"/>
          <w:b/>
          <w:sz w:val="24"/>
          <w:szCs w:val="24"/>
        </w:rPr>
        <w:t>ОК-1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0653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к научному анализу социально значимых проблем и процессов, политических событий и тенденций, понимание движущих сил и закономерностей исторического процесса, способность к восприятию и адекватной интерпретации общественно значимой социологической информации, использование социологических знаний </w:t>
      </w:r>
      <w:proofErr w:type="gramStart"/>
      <w:r w:rsidR="00F00653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="00F00653">
        <w:rPr>
          <w:rFonts w:ascii="Times New Roman" w:hAnsi="Times New Roman" w:cs="Times New Roman"/>
          <w:color w:val="000000"/>
          <w:sz w:val="24"/>
          <w:szCs w:val="24"/>
        </w:rPr>
        <w:t xml:space="preserve"> профессиональной и общественной</w:t>
      </w:r>
      <w:r w:rsidR="00F00653" w:rsidRPr="00D50CD7">
        <w:rPr>
          <w:rFonts w:ascii="Times New Roman" w:hAnsi="Times New Roman" w:cs="Times New Roman"/>
          <w:sz w:val="24"/>
          <w:szCs w:val="24"/>
        </w:rPr>
        <w:t>;</w:t>
      </w:r>
    </w:p>
    <w:p w:rsidR="00F00653" w:rsidRDefault="002422A7" w:rsidP="002422A7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2A7">
        <w:rPr>
          <w:rFonts w:ascii="Times New Roman" w:hAnsi="Times New Roman" w:cs="Times New Roman"/>
          <w:b/>
          <w:sz w:val="24"/>
          <w:szCs w:val="24"/>
        </w:rPr>
        <w:t>ОК-3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653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деятельности и общению в публичной и частной жизни, к социальному взаимодействию с обществом, общностью, коллективом, семьей, друзьями, партнерами, к сотрудничеству и разрешению конфликтов, к толерантности, социальной мобильности</w:t>
      </w:r>
      <w:r w:rsidR="00F00653">
        <w:rPr>
          <w:rFonts w:ascii="Times New Roman" w:hAnsi="Times New Roman" w:cs="Times New Roman"/>
          <w:sz w:val="24"/>
          <w:szCs w:val="24"/>
        </w:rPr>
        <w:t>;</w:t>
      </w:r>
    </w:p>
    <w:p w:rsidR="00F00653" w:rsidRDefault="002422A7" w:rsidP="002422A7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2A7">
        <w:rPr>
          <w:rFonts w:ascii="Times New Roman" w:hAnsi="Times New Roman" w:cs="Times New Roman"/>
          <w:b/>
          <w:sz w:val="24"/>
          <w:szCs w:val="24"/>
        </w:rPr>
        <w:t>ОК-7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653">
        <w:rPr>
          <w:rFonts w:ascii="Times New Roman" w:hAnsi="Times New Roman" w:cs="Times New Roman"/>
          <w:color w:val="000000"/>
          <w:sz w:val="24"/>
          <w:szCs w:val="24"/>
        </w:rPr>
        <w:t>владеть культурой мышления, способность к критическому восприятию информации, логическому анализу и синтезу</w:t>
      </w:r>
      <w:r w:rsidR="00F00653">
        <w:rPr>
          <w:rFonts w:ascii="Times New Roman" w:hAnsi="Times New Roman" w:cs="Times New Roman"/>
          <w:sz w:val="24"/>
          <w:szCs w:val="24"/>
        </w:rPr>
        <w:t>;</w:t>
      </w:r>
    </w:p>
    <w:p w:rsidR="00F00653" w:rsidRDefault="002422A7" w:rsidP="002422A7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2A7">
        <w:rPr>
          <w:rFonts w:ascii="Times New Roman" w:hAnsi="Times New Roman" w:cs="Times New Roman"/>
          <w:b/>
          <w:sz w:val="24"/>
          <w:szCs w:val="24"/>
        </w:rPr>
        <w:t>ОК-8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653">
        <w:rPr>
          <w:rFonts w:ascii="Times New Roman" w:hAnsi="Times New Roman" w:cs="Times New Roman"/>
          <w:color w:val="000000"/>
          <w:sz w:val="24"/>
          <w:szCs w:val="24"/>
        </w:rPr>
        <w:t>готовность к самостоятельной, индивидуальной работе, способность к самосовершенствованию, саморегулированию, самореализации</w:t>
      </w:r>
      <w:proofErr w:type="gramStart"/>
      <w:r w:rsidR="00F0065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F00653" w:rsidRDefault="00F00653" w:rsidP="00F00653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специалитета, должен обладать следующими </w:t>
      </w:r>
      <w:r>
        <w:rPr>
          <w:rFonts w:ascii="Times New Roman" w:hAnsi="Times New Roman" w:cs="Times New Roman"/>
          <w:b/>
          <w:sz w:val="24"/>
          <w:szCs w:val="24"/>
        </w:rPr>
        <w:t>общепрофессиональными компетенциями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0653" w:rsidRPr="002422A7" w:rsidRDefault="002422A7" w:rsidP="002422A7">
      <w:pPr>
        <w:widowControl w:val="0"/>
        <w:tabs>
          <w:tab w:val="left" w:pos="708"/>
          <w:tab w:val="right" w:leader="underscore" w:pos="9639"/>
        </w:tabs>
        <w:spacing w:before="60" w:after="60"/>
        <w:ind w:left="360"/>
        <w:rPr>
          <w:bCs/>
          <w:color w:val="C00000"/>
        </w:rPr>
      </w:pPr>
      <w:r w:rsidRPr="002422A7">
        <w:rPr>
          <w:rFonts w:ascii="Times New Roman" w:hAnsi="Times New Roman"/>
          <w:b/>
          <w:bCs/>
          <w:sz w:val="24"/>
          <w:szCs w:val="24"/>
        </w:rPr>
        <w:t>ОПК-2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F00653" w:rsidRPr="002422A7">
        <w:rPr>
          <w:rFonts w:ascii="Times New Roman" w:hAnsi="Times New Roman"/>
          <w:color w:val="000000"/>
          <w:sz w:val="24"/>
          <w:szCs w:val="24"/>
        </w:rPr>
        <w:t>способность и готовность к пониманию и анализу экономических проблем и общественных процессов, владение знаниями консолидирующих показателей, ха</w:t>
      </w:r>
      <w:r w:rsidR="00D50CD7" w:rsidRPr="002422A7">
        <w:rPr>
          <w:rFonts w:ascii="Times New Roman" w:hAnsi="Times New Roman"/>
          <w:color w:val="000000"/>
          <w:sz w:val="24"/>
          <w:szCs w:val="24"/>
        </w:rPr>
        <w:t>рактеризующих степень развития э</w:t>
      </w:r>
      <w:r w:rsidR="00F00653" w:rsidRPr="002422A7">
        <w:rPr>
          <w:rFonts w:ascii="Times New Roman" w:hAnsi="Times New Roman"/>
          <w:color w:val="000000"/>
          <w:sz w:val="24"/>
          <w:szCs w:val="24"/>
        </w:rPr>
        <w:t>кономики, рыночных механизмов хозяйства, методикой расчета показателей медицинской статистики</w:t>
      </w:r>
      <w:r w:rsidR="00F00653" w:rsidRPr="002422A7">
        <w:rPr>
          <w:bCs/>
        </w:rPr>
        <w:t>;</w:t>
      </w:r>
    </w:p>
    <w:p w:rsidR="00F00653" w:rsidRPr="002422A7" w:rsidRDefault="00F00653" w:rsidP="002422A7">
      <w:pPr>
        <w:widowControl w:val="0"/>
        <w:tabs>
          <w:tab w:val="left" w:pos="708"/>
          <w:tab w:val="right" w:leader="underscore" w:pos="9639"/>
        </w:tabs>
        <w:spacing w:before="60" w:after="60"/>
        <w:ind w:left="360"/>
        <w:rPr>
          <w:bCs/>
          <w:color w:val="C00000"/>
        </w:rPr>
      </w:pPr>
      <w:r w:rsidRPr="002422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422A7" w:rsidRPr="002422A7">
        <w:rPr>
          <w:rFonts w:ascii="Times New Roman" w:hAnsi="Times New Roman"/>
          <w:b/>
          <w:bCs/>
          <w:sz w:val="24"/>
          <w:szCs w:val="24"/>
        </w:rPr>
        <w:t>ОПК-4</w:t>
      </w:r>
      <w:r w:rsidR="002422A7">
        <w:rPr>
          <w:rFonts w:ascii="Times New Roman" w:hAnsi="Times New Roman"/>
          <w:bCs/>
          <w:sz w:val="24"/>
          <w:szCs w:val="24"/>
        </w:rPr>
        <w:t xml:space="preserve"> </w:t>
      </w:r>
      <w:r w:rsidRPr="002422A7">
        <w:rPr>
          <w:rFonts w:ascii="Times New Roman" w:hAnsi="Times New Roman"/>
          <w:color w:val="000000"/>
          <w:sz w:val="24"/>
          <w:szCs w:val="24"/>
        </w:rPr>
        <w:t>владение основами делопроизводства с использованием и анализом учетно-отчетной документации</w:t>
      </w:r>
      <w:r w:rsidRPr="002422A7">
        <w:rPr>
          <w:bCs/>
        </w:rPr>
        <w:t>;</w:t>
      </w:r>
    </w:p>
    <w:p w:rsidR="00F00653" w:rsidRPr="002422A7" w:rsidRDefault="002422A7" w:rsidP="002422A7">
      <w:pPr>
        <w:widowControl w:val="0"/>
        <w:tabs>
          <w:tab w:val="left" w:pos="708"/>
          <w:tab w:val="right" w:leader="underscore" w:pos="9639"/>
        </w:tabs>
        <w:spacing w:before="60" w:after="60"/>
        <w:ind w:left="360"/>
        <w:rPr>
          <w:rFonts w:ascii="Times New Roman" w:hAnsi="Times New Roman"/>
          <w:bCs/>
          <w:color w:val="C00000"/>
          <w:sz w:val="24"/>
          <w:szCs w:val="24"/>
        </w:rPr>
      </w:pPr>
      <w:r w:rsidRPr="002422A7">
        <w:rPr>
          <w:rFonts w:ascii="Times New Roman" w:hAnsi="Times New Roman"/>
          <w:b/>
          <w:bCs/>
          <w:sz w:val="24"/>
          <w:szCs w:val="24"/>
        </w:rPr>
        <w:t>ОПК-5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F00653" w:rsidRPr="002422A7">
        <w:rPr>
          <w:rFonts w:ascii="Times New Roman" w:hAnsi="Times New Roman"/>
          <w:color w:val="000000"/>
          <w:sz w:val="24"/>
          <w:szCs w:val="24"/>
        </w:rPr>
        <w:t>владение компьютерной техникой,</w:t>
      </w:r>
      <w:r w:rsidR="00D50CD7" w:rsidRPr="002422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00653" w:rsidRPr="002422A7">
        <w:rPr>
          <w:rFonts w:ascii="Times New Roman" w:hAnsi="Times New Roman"/>
          <w:color w:val="000000"/>
          <w:sz w:val="24"/>
          <w:szCs w:val="24"/>
        </w:rPr>
        <w:t xml:space="preserve">медико-технической аппаратурой, </w:t>
      </w:r>
      <w:r w:rsidR="00F00653" w:rsidRPr="002422A7">
        <w:rPr>
          <w:rFonts w:ascii="Times New Roman" w:hAnsi="Times New Roman"/>
          <w:color w:val="000000"/>
          <w:sz w:val="24"/>
          <w:szCs w:val="24"/>
        </w:rPr>
        <w:lastRenderedPageBreak/>
        <w:t>готовностью к работе с информацией, полученной из различных источников, к применению современных технологий для решения профессиональных задач</w:t>
      </w:r>
      <w:proofErr w:type="gramStart"/>
      <w:r w:rsidR="00F00653" w:rsidRPr="002422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00653" w:rsidRPr="002422A7">
        <w:rPr>
          <w:bCs/>
        </w:rPr>
        <w:t>.</w:t>
      </w:r>
      <w:proofErr w:type="gramEnd"/>
    </w:p>
    <w:p w:rsidR="00F00653" w:rsidRDefault="00F00653" w:rsidP="00F00653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специалитета, должен обладать </w:t>
      </w:r>
      <w:r>
        <w:rPr>
          <w:rFonts w:ascii="Times New Roman" w:hAnsi="Times New Roman" w:cs="Times New Roman"/>
          <w:b/>
          <w:sz w:val="24"/>
          <w:szCs w:val="24"/>
        </w:rPr>
        <w:t>профессиональными компетенциями</w:t>
      </w:r>
      <w:r>
        <w:rPr>
          <w:rFonts w:ascii="Times New Roman" w:hAnsi="Times New Roman" w:cs="Times New Roman"/>
          <w:sz w:val="24"/>
          <w:szCs w:val="24"/>
        </w:rPr>
        <w:t>, соответствующими виду (видам) профессиональной деятельности, на который (которые) ориентирована программа специалитета:</w:t>
      </w:r>
    </w:p>
    <w:p w:rsidR="00F00653" w:rsidRDefault="00F00653" w:rsidP="00F00653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медицинская деятельность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0653" w:rsidRDefault="002422A7" w:rsidP="002422A7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2A7">
        <w:rPr>
          <w:rFonts w:ascii="Times New Roman" w:hAnsi="Times New Roman" w:cs="Times New Roman"/>
          <w:b/>
          <w:sz w:val="24"/>
          <w:szCs w:val="24"/>
        </w:rPr>
        <w:t>ПК-2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00653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использованию современных методов оценки и коррекции естественных природных, социальных и других условий жизни, к осуществлению санитарно-противоэпидемических (профилактических) мероприятий по предупреждению инфекционных и массовых неинфекционных заболеваний, а также к осуществлению противоэпидемической защиты населения</w:t>
      </w:r>
      <w:r w:rsidR="00F00653">
        <w:rPr>
          <w:rFonts w:ascii="Times New Roman" w:hAnsi="Times New Roman" w:cs="Times New Roman"/>
          <w:sz w:val="24"/>
          <w:szCs w:val="24"/>
        </w:rPr>
        <w:t>;</w:t>
      </w:r>
    </w:p>
    <w:p w:rsidR="00F00653" w:rsidRDefault="002422A7" w:rsidP="002422A7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2A7">
        <w:rPr>
          <w:rFonts w:ascii="Times New Roman" w:hAnsi="Times New Roman" w:cs="Times New Roman"/>
          <w:b/>
          <w:sz w:val="24"/>
          <w:szCs w:val="24"/>
        </w:rPr>
        <w:t>ПК- 5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00653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участию в предупреждении, обнаружении, пресечении нарушений законодательства РФ в области обеспечения санитарно-эпидемиологического благополучия населения в целях ораны здоровья населения и среды обитания и устранению последствий таких нарушений</w:t>
      </w:r>
      <w:r w:rsidR="00F00653">
        <w:rPr>
          <w:rFonts w:ascii="Times New Roman" w:hAnsi="Times New Roman" w:cs="Times New Roman"/>
          <w:sz w:val="24"/>
          <w:szCs w:val="24"/>
        </w:rPr>
        <w:t>;</w:t>
      </w:r>
    </w:p>
    <w:p w:rsidR="00F00653" w:rsidRDefault="002422A7" w:rsidP="002422A7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2A7">
        <w:rPr>
          <w:rFonts w:ascii="Times New Roman" w:hAnsi="Times New Roman" w:cs="Times New Roman"/>
          <w:b/>
          <w:sz w:val="24"/>
          <w:szCs w:val="24"/>
        </w:rPr>
        <w:t>ПК- 9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653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проведению санитарно-эпидемиологического надзора за состоянием среды обитания человека, объектов хозяйственно-питьевого водоснабжения, жилищно-коммунального хозяйства, лечебно-профилактических учреждений, производства и реализации продуктов питания, дошкольных образовательных организаций, общеобразовательных организаций и организаций дополнительного образования</w:t>
      </w:r>
      <w:proofErr w:type="gramStart"/>
      <w:r w:rsidR="00F0065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F00653" w:rsidRDefault="002422A7" w:rsidP="002422A7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2A7">
        <w:rPr>
          <w:rFonts w:ascii="Times New Roman" w:hAnsi="Times New Roman" w:cs="Times New Roman"/>
          <w:b/>
          <w:sz w:val="24"/>
          <w:szCs w:val="24"/>
        </w:rPr>
        <w:t>ПК- 10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653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выявлению причинно-следственных связей в системе «факторы среды обитания человека – здоровье населения»</w:t>
      </w:r>
      <w:r w:rsidR="00F00653">
        <w:rPr>
          <w:rFonts w:ascii="Times New Roman" w:hAnsi="Times New Roman" w:cs="Times New Roman"/>
          <w:sz w:val="24"/>
          <w:szCs w:val="24"/>
        </w:rPr>
        <w:t>;</w:t>
      </w:r>
    </w:p>
    <w:p w:rsidR="00F00653" w:rsidRDefault="002422A7" w:rsidP="002422A7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22A7">
        <w:rPr>
          <w:rFonts w:ascii="Times New Roman" w:hAnsi="Times New Roman" w:cs="Times New Roman"/>
          <w:b/>
          <w:sz w:val="24"/>
          <w:szCs w:val="24"/>
        </w:rPr>
        <w:t>ПК- 13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653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участию в проведении санитарно-эпидемиологических экспертиз, медицинских расследований, обследований, исследований, испытаний, токсикологических, гигиенических и иных видов оценок, объектов хозяйственной и иной деятельности, продукции, работ и услуг в целях установления и предотвращения вредного воздействия факторов среды обитания на человека, причин возникновения и распространения инфекционных заболеваний и массовых неинфекционных заболеваний (отравлений), профессиональных заболеваний и оценки последствий возникновений</w:t>
      </w:r>
      <w:proofErr w:type="gramEnd"/>
      <w:r w:rsidR="00F00653">
        <w:rPr>
          <w:rFonts w:ascii="Times New Roman" w:hAnsi="Times New Roman" w:cs="Times New Roman"/>
          <w:color w:val="000000"/>
          <w:sz w:val="24"/>
          <w:szCs w:val="24"/>
        </w:rPr>
        <w:t xml:space="preserve"> и распространений таких заболеваний (отравлений), к оценке результатов экспертиз, исследований в т. ч. лабораторных и инструментальных</w:t>
      </w:r>
      <w:proofErr w:type="gramStart"/>
      <w:r w:rsidR="00F0065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F00653" w:rsidRDefault="002422A7" w:rsidP="002422A7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2A7">
        <w:rPr>
          <w:rFonts w:ascii="Times New Roman" w:hAnsi="Times New Roman" w:cs="Times New Roman"/>
          <w:b/>
          <w:sz w:val="24"/>
          <w:szCs w:val="24"/>
        </w:rPr>
        <w:t>ПК- 15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653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проведению санитарно-просветительской работы с населением по вопросам профилактической медицины, к работе с учебной, научной, нормативной и справочной литературой, проведению поиска информации для решения профессиональных задач</w:t>
      </w:r>
      <w:r w:rsidR="00F00653">
        <w:rPr>
          <w:rFonts w:ascii="Times New Roman" w:hAnsi="Times New Roman" w:cs="Times New Roman"/>
          <w:sz w:val="24"/>
          <w:szCs w:val="24"/>
        </w:rPr>
        <w:t>;</w:t>
      </w:r>
    </w:p>
    <w:p w:rsidR="00F00653" w:rsidRDefault="00F00653" w:rsidP="00F00653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организационно-управленческая деятельность:</w:t>
      </w:r>
    </w:p>
    <w:p w:rsidR="00F00653" w:rsidRDefault="002422A7" w:rsidP="002422A7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ПК-19 </w:t>
      </w:r>
      <w:r w:rsidR="00F00653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принятию управленческих решений, направленных на сохранение здоровья населения в связи с неблагоприятным воздействием факторов среды обитания человека</w:t>
      </w:r>
      <w:r w:rsidR="00F00653">
        <w:rPr>
          <w:rFonts w:ascii="Times New Roman" w:hAnsi="Times New Roman" w:cs="Times New Roman"/>
          <w:sz w:val="24"/>
          <w:szCs w:val="24"/>
        </w:rPr>
        <w:t>;</w:t>
      </w:r>
    </w:p>
    <w:p w:rsidR="00F00653" w:rsidRDefault="002422A7" w:rsidP="002422A7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2A7">
        <w:rPr>
          <w:rFonts w:ascii="Times New Roman" w:hAnsi="Times New Roman" w:cs="Times New Roman"/>
          <w:b/>
          <w:sz w:val="24"/>
          <w:szCs w:val="24"/>
        </w:rPr>
        <w:t>ПК-21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653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и готовность к анализу результатов собственной деятельности и деятельности органов, осуществляющих функции по контролю и надзору в сфере обеспечения санитарно-эпидемиологического благополучия населения, защиты прав потребителей и потребительского рынка, учреждений, осуществляющих свою </w:t>
      </w:r>
      <w:r w:rsidR="00F00653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деятельность в целях обеспечения государственного санитарно-эпидемиологического надзора в Российской Федерации</w:t>
      </w:r>
      <w:r w:rsidR="00F00653">
        <w:rPr>
          <w:rFonts w:ascii="Times New Roman" w:hAnsi="Times New Roman" w:cs="Times New Roman"/>
          <w:sz w:val="24"/>
          <w:szCs w:val="24"/>
        </w:rPr>
        <w:t>;</w:t>
      </w:r>
    </w:p>
    <w:p w:rsidR="00F00653" w:rsidRDefault="002422A7" w:rsidP="002422A7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2A7">
        <w:rPr>
          <w:rFonts w:ascii="Times New Roman" w:hAnsi="Times New Roman" w:cs="Times New Roman"/>
          <w:b/>
          <w:sz w:val="24"/>
          <w:szCs w:val="24"/>
        </w:rPr>
        <w:t>ПК-22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653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разработке и оценке эффективности профилактических стратегий, отдельно или в сотрудничестве с другими специалистами для обеспечения эффективного контроля</w:t>
      </w:r>
      <w:r w:rsidR="00F0065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00653" w:rsidRDefault="00F00653" w:rsidP="00F00653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научно-исследовательская деятельность:</w:t>
      </w:r>
    </w:p>
    <w:p w:rsidR="00F00653" w:rsidRDefault="002422A7" w:rsidP="002422A7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2A7">
        <w:rPr>
          <w:rFonts w:ascii="Times New Roman" w:hAnsi="Times New Roman" w:cs="Times New Roman"/>
          <w:b/>
          <w:sz w:val="24"/>
          <w:szCs w:val="24"/>
        </w:rPr>
        <w:t>ПК-25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653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оценке (описание и измерение) распределения заболеваемости по категориям, а в отношении отдельных болезней по территории, группам населения и во времени</w:t>
      </w:r>
      <w:r w:rsidR="00F00653">
        <w:rPr>
          <w:rFonts w:ascii="Times New Roman" w:hAnsi="Times New Roman" w:cs="Times New Roman"/>
          <w:sz w:val="24"/>
          <w:szCs w:val="24"/>
        </w:rPr>
        <w:t>;</w:t>
      </w:r>
    </w:p>
    <w:p w:rsidR="00F00653" w:rsidRDefault="002422A7" w:rsidP="002422A7">
      <w:pPr>
        <w:pStyle w:val="ConsPlusNormal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2A7">
        <w:rPr>
          <w:rFonts w:ascii="Times New Roman" w:hAnsi="Times New Roman" w:cs="Times New Roman"/>
          <w:b/>
          <w:sz w:val="24"/>
          <w:szCs w:val="24"/>
        </w:rPr>
        <w:t>ПК-27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653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научно-обоснованному применению современных методик сбора и обработки информации о состоянии здоровья населения, деятельности различных типов медицинских учреждений и их подразделений, анализу информации в целях разработки научно-обоснованных мер по улучшению и сохранению здоровья населения</w:t>
      </w:r>
      <w:r w:rsidR="00F00653">
        <w:rPr>
          <w:rFonts w:ascii="Times New Roman" w:hAnsi="Times New Roman" w:cs="Times New Roman"/>
          <w:sz w:val="24"/>
          <w:szCs w:val="24"/>
        </w:rPr>
        <w:t>).</w:t>
      </w:r>
    </w:p>
    <w:p w:rsidR="00F00653" w:rsidRDefault="00F00653" w:rsidP="00F00653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В результате изучения дисциплины </w:t>
      </w: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должен:</w:t>
      </w:r>
    </w:p>
    <w:p w:rsidR="00F00653" w:rsidRDefault="00F00653" w:rsidP="00F00653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Знать</w:t>
      </w:r>
    </w:p>
    <w:p w:rsidR="00D50CD7" w:rsidRDefault="00F00653" w:rsidP="00F00653">
      <w:pPr>
        <w:pStyle w:val="a3"/>
        <w:ind w:left="-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теоретические основы </w:t>
      </w:r>
      <w:r w:rsidR="00D50CD7">
        <w:rPr>
          <w:rFonts w:ascii="Times New Roman" w:hAnsi="Times New Roman"/>
          <w:sz w:val="24"/>
        </w:rPr>
        <w:t>социально-гигиенического мониторинга.</w:t>
      </w:r>
    </w:p>
    <w:p w:rsidR="00F00653" w:rsidRDefault="00F00653" w:rsidP="00F00653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D50CD7" w:rsidRDefault="00F00653" w:rsidP="00F00653">
      <w:pPr>
        <w:pStyle w:val="a3"/>
        <w:ind w:left="-284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- оценивать состояние здоровья населения и влияния ра</w:t>
      </w:r>
      <w:r w:rsidR="00D50CD7">
        <w:rPr>
          <w:rFonts w:ascii="Times New Roman" w:hAnsi="Times New Roman"/>
          <w:bCs/>
          <w:sz w:val="24"/>
        </w:rPr>
        <w:t>зличных факторов на его формиро</w:t>
      </w:r>
      <w:r>
        <w:rPr>
          <w:rFonts w:ascii="Times New Roman" w:hAnsi="Times New Roman"/>
          <w:bCs/>
          <w:sz w:val="24"/>
        </w:rPr>
        <w:t>вание</w:t>
      </w:r>
      <w:r w:rsidR="00D50CD7">
        <w:rPr>
          <w:rFonts w:ascii="Times New Roman" w:hAnsi="Times New Roman"/>
          <w:bCs/>
          <w:sz w:val="24"/>
        </w:rPr>
        <w:t>.</w:t>
      </w:r>
    </w:p>
    <w:p w:rsidR="00F00653" w:rsidRDefault="00F00653" w:rsidP="00F00653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Владеть</w:t>
      </w:r>
    </w:p>
    <w:p w:rsidR="00F00653" w:rsidRDefault="00F00653" w:rsidP="00F00653">
      <w:pPr>
        <w:pStyle w:val="a3"/>
        <w:ind w:left="-284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методикой </w:t>
      </w:r>
      <w:r w:rsidR="00D50CD7">
        <w:rPr>
          <w:rFonts w:ascii="Times New Roman" w:hAnsi="Times New Roman"/>
          <w:bCs/>
          <w:sz w:val="24"/>
        </w:rPr>
        <w:t>принятия управленческих решений по результатам социально-гигиенического мониторинга.</w:t>
      </w:r>
    </w:p>
    <w:p w:rsidR="00D50CD7" w:rsidRDefault="00D50CD7" w:rsidP="00F00653">
      <w:pPr>
        <w:pStyle w:val="a3"/>
        <w:ind w:left="-284"/>
        <w:jc w:val="both"/>
        <w:rPr>
          <w:rFonts w:ascii="Times New Roman" w:hAnsi="Times New Roman"/>
          <w:bCs/>
          <w:sz w:val="24"/>
        </w:rPr>
      </w:pPr>
    </w:p>
    <w:p w:rsidR="00F00653" w:rsidRDefault="00F00653" w:rsidP="00A120DE">
      <w:pPr>
        <w:pStyle w:val="a3"/>
        <w:ind w:left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sz w:val="24"/>
          <w:szCs w:val="24"/>
        </w:rPr>
        <w:t>Трудоемкость  и структура дисциплины</w:t>
      </w:r>
      <w:r>
        <w:rPr>
          <w:rFonts w:ascii="Times New Roman" w:hAnsi="Times New Roman"/>
          <w:sz w:val="24"/>
          <w:szCs w:val="24"/>
        </w:rPr>
        <w:t xml:space="preserve"> – 3 зачетных единицы (108 академических часа): лекции - 20 часов, практические занятия – 52 часов, самостоятельная работа – 36 часов.</w:t>
      </w:r>
    </w:p>
    <w:p w:rsidR="00F00653" w:rsidRDefault="00F00653" w:rsidP="00A120DE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контроля</w:t>
      </w:r>
      <w:r>
        <w:rPr>
          <w:rFonts w:ascii="Times New Roman" w:hAnsi="Times New Roman"/>
          <w:sz w:val="24"/>
          <w:szCs w:val="24"/>
        </w:rPr>
        <w:t>. Текущая аттестация – с</w:t>
      </w:r>
      <w:r>
        <w:rPr>
          <w:rFonts w:ascii="Times New Roman" w:hAnsi="Times New Roman"/>
          <w:bCs/>
          <w:sz w:val="24"/>
        </w:rPr>
        <w:t>обеседование, решение ситуационных задач, типовые расчеты, рубежный контроль - тестирование</w:t>
      </w:r>
      <w:r>
        <w:rPr>
          <w:rFonts w:ascii="Times New Roman" w:hAnsi="Times New Roman"/>
          <w:sz w:val="24"/>
          <w:szCs w:val="24"/>
        </w:rPr>
        <w:t>.</w:t>
      </w:r>
    </w:p>
    <w:p w:rsidR="00F00653" w:rsidRDefault="00F00653" w:rsidP="00F00653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Краткое содержание. </w:t>
      </w:r>
      <w:r>
        <w:rPr>
          <w:rFonts w:ascii="Times New Roman" w:hAnsi="Times New Roman"/>
          <w:sz w:val="24"/>
          <w:szCs w:val="24"/>
        </w:rPr>
        <w:t xml:space="preserve">Изучаемые модули: </w:t>
      </w:r>
      <w:r>
        <w:rPr>
          <w:rFonts w:ascii="Times New Roman" w:hAnsi="Times New Roman"/>
          <w:sz w:val="24"/>
        </w:rPr>
        <w:t xml:space="preserve">Теоретические основы </w:t>
      </w:r>
      <w:r w:rsidR="00D50CD7">
        <w:rPr>
          <w:rFonts w:ascii="Times New Roman" w:hAnsi="Times New Roman"/>
          <w:sz w:val="24"/>
        </w:rPr>
        <w:t>социально-гигиенического мониторинга.  Правовые основы. Организационная структура</w:t>
      </w:r>
      <w:r w:rsidR="00B94373" w:rsidRPr="00B94373">
        <w:rPr>
          <w:rFonts w:ascii="Times New Roman" w:hAnsi="Times New Roman"/>
          <w:sz w:val="24"/>
        </w:rPr>
        <w:t xml:space="preserve"> </w:t>
      </w:r>
      <w:r w:rsidR="00B94373">
        <w:rPr>
          <w:rFonts w:ascii="Times New Roman" w:hAnsi="Times New Roman"/>
          <w:sz w:val="24"/>
        </w:rPr>
        <w:t>и оснащение</w:t>
      </w:r>
      <w:r w:rsidR="00D50CD7">
        <w:rPr>
          <w:rFonts w:ascii="Times New Roman" w:hAnsi="Times New Roman"/>
          <w:sz w:val="24"/>
        </w:rPr>
        <w:t xml:space="preserve"> </w:t>
      </w:r>
      <w:r w:rsidR="00B94373">
        <w:rPr>
          <w:rFonts w:ascii="Times New Roman" w:hAnsi="Times New Roman"/>
          <w:sz w:val="24"/>
        </w:rPr>
        <w:t xml:space="preserve">подразделений для </w:t>
      </w:r>
      <w:r w:rsidR="00D50CD7">
        <w:rPr>
          <w:rFonts w:ascii="Times New Roman" w:hAnsi="Times New Roman"/>
          <w:sz w:val="24"/>
        </w:rPr>
        <w:t>пр</w:t>
      </w:r>
      <w:r w:rsidR="00B94373">
        <w:rPr>
          <w:rFonts w:ascii="Times New Roman" w:hAnsi="Times New Roman"/>
          <w:sz w:val="24"/>
        </w:rPr>
        <w:t>оведения социально-гигиенического мониторинга.</w:t>
      </w:r>
      <w:r w:rsidR="00B94373" w:rsidRPr="00B94373">
        <w:rPr>
          <w:rFonts w:ascii="Times New Roman" w:hAnsi="Times New Roman"/>
          <w:sz w:val="24"/>
        </w:rPr>
        <w:t xml:space="preserve"> </w:t>
      </w:r>
      <w:r w:rsidR="00B94373">
        <w:rPr>
          <w:rFonts w:ascii="Times New Roman" w:hAnsi="Times New Roman"/>
          <w:sz w:val="24"/>
        </w:rPr>
        <w:t>Анализ данных.</w:t>
      </w:r>
    </w:p>
    <w:p w:rsidR="00864557" w:rsidRDefault="00864557"/>
    <w:sectPr w:rsidR="00864557" w:rsidSect="004F3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7599E"/>
    <w:multiLevelType w:val="hybridMultilevel"/>
    <w:tmpl w:val="35E61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743239"/>
    <w:multiLevelType w:val="hybridMultilevel"/>
    <w:tmpl w:val="C1CC29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F00653"/>
    <w:rsid w:val="001D6932"/>
    <w:rsid w:val="002422A7"/>
    <w:rsid w:val="00262264"/>
    <w:rsid w:val="004F32B9"/>
    <w:rsid w:val="005A5574"/>
    <w:rsid w:val="006F3B93"/>
    <w:rsid w:val="007E7C1C"/>
    <w:rsid w:val="00864557"/>
    <w:rsid w:val="00A120DE"/>
    <w:rsid w:val="00B94373"/>
    <w:rsid w:val="00D50CD7"/>
    <w:rsid w:val="00D9073D"/>
    <w:rsid w:val="00F00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0065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0065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12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0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teplykh</cp:lastModifiedBy>
  <cp:revision>8</cp:revision>
  <cp:lastPrinted>2017-10-19T12:35:00Z</cp:lastPrinted>
  <dcterms:created xsi:type="dcterms:W3CDTF">2017-10-05T10:13:00Z</dcterms:created>
  <dcterms:modified xsi:type="dcterms:W3CDTF">2017-10-25T14:54:00Z</dcterms:modified>
</cp:coreProperties>
</file>